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66E57" w14:textId="77777777" w:rsidR="00A42E8B" w:rsidRDefault="00A42E8B" w:rsidP="00105E43">
      <w:pPr>
        <w:ind w:left="5664"/>
      </w:pPr>
    </w:p>
    <w:p w14:paraId="7313CA9B" w14:textId="77777777" w:rsidR="00A42E8B" w:rsidRDefault="00A42E8B" w:rsidP="00105E43">
      <w:pPr>
        <w:ind w:left="5664"/>
      </w:pPr>
    </w:p>
    <w:p w14:paraId="595095B1" w14:textId="77777777" w:rsidR="00A42E8B" w:rsidRDefault="00A42E8B" w:rsidP="00105E43">
      <w:pPr>
        <w:ind w:left="5664"/>
      </w:pPr>
    </w:p>
    <w:p w14:paraId="038B8B09" w14:textId="77777777" w:rsidR="00A42E8B" w:rsidRDefault="00A42E8B" w:rsidP="00105E43">
      <w:pPr>
        <w:ind w:left="5664"/>
      </w:pPr>
    </w:p>
    <w:p w14:paraId="1B6182AE" w14:textId="77777777" w:rsidR="00A42E8B" w:rsidRDefault="00A42E8B" w:rsidP="00105E43">
      <w:pPr>
        <w:ind w:left="5664"/>
      </w:pPr>
    </w:p>
    <w:p w14:paraId="06DF1FB6" w14:textId="77777777" w:rsidR="00105E43" w:rsidRDefault="00105E43" w:rsidP="00105E43">
      <w:pPr>
        <w:ind w:left="5664"/>
      </w:pPr>
    </w:p>
    <w:p w14:paraId="38D03C12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r w:rsidRPr="00105E43">
        <w:rPr>
          <w:lang w:val="en-US"/>
        </w:rPr>
        <w:t>Press Office</w:t>
      </w:r>
    </w:p>
    <w:p w14:paraId="279D45CC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hyperlink r:id="rId6" w:history="1">
        <w:r w:rsidRPr="00105E43">
          <w:rPr>
            <w:rStyle w:val="Collegamentoipertestuale"/>
            <w:lang w:val="en-US"/>
          </w:rPr>
          <w:t>press@b-line.it</w:t>
        </w:r>
      </w:hyperlink>
    </w:p>
    <w:p w14:paraId="578B72FB" w14:textId="77777777" w:rsidR="00A42E8B" w:rsidRPr="00105E43" w:rsidRDefault="00A42E8B" w:rsidP="00105E43">
      <w:pPr>
        <w:ind w:left="5664"/>
        <w:rPr>
          <w:lang w:val="en-US"/>
        </w:rPr>
      </w:pPr>
    </w:p>
    <w:p w14:paraId="1BC6F927" w14:textId="77777777" w:rsidR="00105E43" w:rsidRPr="00105E43" w:rsidRDefault="00105E43" w:rsidP="00105E43">
      <w:pPr>
        <w:ind w:left="5664"/>
        <w:rPr>
          <w:lang w:val="en-US"/>
        </w:rPr>
      </w:pPr>
    </w:p>
    <w:p w14:paraId="3B510B36" w14:textId="77777777" w:rsidR="00A42E8B" w:rsidRPr="00105E43" w:rsidRDefault="00A42E8B" w:rsidP="00105E43">
      <w:pPr>
        <w:ind w:left="5664"/>
        <w:rPr>
          <w:lang w:val="en-US"/>
        </w:rPr>
      </w:pPr>
    </w:p>
    <w:p w14:paraId="2F27D961" w14:textId="77777777" w:rsidR="00A42E8B" w:rsidRPr="00105E43" w:rsidRDefault="00A42E8B" w:rsidP="00105E43">
      <w:pPr>
        <w:ind w:left="5664"/>
        <w:rPr>
          <w:lang w:val="en-US"/>
        </w:rPr>
      </w:pPr>
    </w:p>
    <w:p w14:paraId="26CB3203" w14:textId="77777777" w:rsidR="00A42E8B" w:rsidRPr="00105E43" w:rsidRDefault="00A42E8B" w:rsidP="00105E43">
      <w:pPr>
        <w:ind w:left="5664"/>
        <w:rPr>
          <w:lang w:val="en-US"/>
        </w:rPr>
      </w:pPr>
    </w:p>
    <w:p w14:paraId="5C4A5369" w14:textId="77777777" w:rsidR="00A42E8B" w:rsidRPr="00105E43" w:rsidRDefault="00A42E8B" w:rsidP="00105E43">
      <w:pPr>
        <w:ind w:left="5664"/>
        <w:rPr>
          <w:lang w:val="en-US"/>
        </w:rPr>
      </w:pPr>
    </w:p>
    <w:p w14:paraId="2A6ED76F" w14:textId="77777777" w:rsidR="00A42E8B" w:rsidRPr="00105E43" w:rsidRDefault="00A42E8B" w:rsidP="00105E43">
      <w:pPr>
        <w:ind w:left="5664"/>
        <w:rPr>
          <w:lang w:val="en-US"/>
        </w:rPr>
      </w:pPr>
    </w:p>
    <w:p w14:paraId="794B9390" w14:textId="77777777" w:rsidR="00A42E8B" w:rsidRPr="00105E43" w:rsidRDefault="00A42E8B" w:rsidP="00105E43">
      <w:pPr>
        <w:ind w:left="5664"/>
        <w:rPr>
          <w:lang w:val="en-US"/>
        </w:rPr>
      </w:pPr>
    </w:p>
    <w:p w14:paraId="6368FE23" w14:textId="77777777" w:rsidR="00A42E8B" w:rsidRPr="00105E43" w:rsidRDefault="00A42E8B" w:rsidP="00105E43">
      <w:pPr>
        <w:ind w:left="5664"/>
        <w:rPr>
          <w:lang w:val="en-US"/>
        </w:rPr>
      </w:pPr>
    </w:p>
    <w:p w14:paraId="4DEA643F" w14:textId="77777777" w:rsidR="00A42E8B" w:rsidRPr="00105E43" w:rsidRDefault="00A42E8B" w:rsidP="00105E43">
      <w:pPr>
        <w:ind w:left="5664"/>
        <w:rPr>
          <w:lang w:val="en-US"/>
        </w:rPr>
      </w:pPr>
    </w:p>
    <w:p w14:paraId="41178E28" w14:textId="77777777" w:rsidR="0069082B" w:rsidRDefault="0069082B" w:rsidP="0069082B">
      <w:pPr>
        <w:rPr>
          <w:rFonts w:eastAsia="Times New Roman" w:cs="Helvetica"/>
          <w:szCs w:val="20"/>
          <w:u w:val="single"/>
        </w:rPr>
      </w:pPr>
      <w:r>
        <w:rPr>
          <w:rFonts w:eastAsia="Times New Roman" w:cs="Helvetica"/>
          <w:szCs w:val="20"/>
          <w:u w:val="single"/>
        </w:rPr>
        <w:t>COMUNICADO DE PRENSA</w:t>
      </w:r>
    </w:p>
    <w:p w14:paraId="3FB57364" w14:textId="77777777" w:rsidR="0069082B" w:rsidRDefault="0069082B" w:rsidP="0069082B">
      <w:pPr>
        <w:rPr>
          <w:rFonts w:cs="Helvetica"/>
          <w:szCs w:val="20"/>
          <w:u w:val="single"/>
        </w:rPr>
      </w:pPr>
    </w:p>
    <w:p w14:paraId="2F189B85" w14:textId="77777777" w:rsidR="0069082B" w:rsidRDefault="0069082B" w:rsidP="0069082B">
      <w:pPr>
        <w:spacing w:line="280" w:lineRule="exact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PRESS DESIGN</w:t>
      </w:r>
    </w:p>
    <w:p w14:paraId="5E130F23" w14:textId="77777777" w:rsidR="0069082B" w:rsidRDefault="0069082B" w:rsidP="0069082B">
      <w:pPr>
        <w:spacing w:line="280" w:lineRule="exact"/>
        <w:rPr>
          <w:rFonts w:cs="Helvetica"/>
          <w:szCs w:val="20"/>
          <w:lang w:val="en-GB"/>
        </w:rPr>
      </w:pPr>
    </w:p>
    <w:p w14:paraId="1C38990B" w14:textId="77777777" w:rsidR="0069082B" w:rsidRDefault="0069082B" w:rsidP="0069082B">
      <w:pPr>
        <w:autoSpaceDE w:val="0"/>
        <w:spacing w:line="280" w:lineRule="exact"/>
        <w:jc w:val="both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RING</w:t>
      </w:r>
    </w:p>
    <w:p w14:paraId="425400FB" w14:textId="77777777" w:rsidR="0069082B" w:rsidRDefault="0069082B" w:rsidP="0069082B">
      <w:pPr>
        <w:autoSpaceDE w:val="0"/>
        <w:spacing w:line="280" w:lineRule="exact"/>
        <w:jc w:val="both"/>
        <w:rPr>
          <w:rFonts w:cs="Helvetica"/>
          <w:szCs w:val="20"/>
          <w:lang w:val="en-GB"/>
        </w:rPr>
      </w:pPr>
      <w:r>
        <w:rPr>
          <w:rFonts w:cs="Helvetica"/>
          <w:szCs w:val="20"/>
          <w:lang w:val="en-GB"/>
        </w:rPr>
        <w:t>design Joe Colombo, 1964</w:t>
      </w:r>
    </w:p>
    <w:p w14:paraId="2BB669B0" w14:textId="77777777" w:rsidR="0069082B" w:rsidRDefault="0069082B" w:rsidP="0069082B">
      <w:pPr>
        <w:spacing w:line="280" w:lineRule="exact"/>
        <w:rPr>
          <w:rFonts w:cs="Helvetica"/>
          <w:szCs w:val="20"/>
          <w:lang w:val="en-GB"/>
        </w:rPr>
      </w:pPr>
    </w:p>
    <w:p w14:paraId="100149E0" w14:textId="77777777" w:rsidR="0069082B" w:rsidRDefault="0069082B" w:rsidP="0069082B">
      <w:pPr>
        <w:spacing w:line="280" w:lineRule="exact"/>
        <w:rPr>
          <w:rFonts w:cs="Helvetica"/>
          <w:szCs w:val="20"/>
          <w:lang w:val="es-ES"/>
        </w:rPr>
      </w:pPr>
      <w:r>
        <w:rPr>
          <w:rFonts w:cs="Helvetica"/>
          <w:szCs w:val="20"/>
          <w:lang w:val="es-ES"/>
        </w:rPr>
        <w:t xml:space="preserve">Módulo contenedor que utilizado individualmente puede funcionar como mesita y después de apilado multiplica su capacidad para decorar paredes o crear divisiones. </w:t>
      </w:r>
    </w:p>
    <w:p w14:paraId="1C7BCE0D" w14:textId="77777777" w:rsidR="0069082B" w:rsidRDefault="0069082B" w:rsidP="0069082B">
      <w:pPr>
        <w:spacing w:line="280" w:lineRule="exact"/>
        <w:rPr>
          <w:rFonts w:cs="Helvetica"/>
          <w:szCs w:val="20"/>
          <w:lang w:val="es-ES"/>
        </w:rPr>
      </w:pPr>
      <w:r>
        <w:rPr>
          <w:rFonts w:cs="Helvetica"/>
          <w:szCs w:val="20"/>
          <w:lang w:val="es-ES"/>
        </w:rPr>
        <w:t>También está disponible en una versión sobre ruedas; está constituido por una envoltura de chapa de acero pintada y dos anaqueles de madera multicapas de roble.</w:t>
      </w:r>
    </w:p>
    <w:p w14:paraId="0845E2BE" w14:textId="77777777" w:rsidR="006356CE" w:rsidRPr="0063769E" w:rsidRDefault="006356CE" w:rsidP="006356CE">
      <w:pPr>
        <w:rPr>
          <w:rFonts w:cs="Helvetica"/>
          <w:szCs w:val="20"/>
        </w:rPr>
      </w:pPr>
    </w:p>
    <w:p w14:paraId="7C18382F" w14:textId="77777777" w:rsidR="00A42E8B" w:rsidRPr="00A42E8B" w:rsidRDefault="00A42E8B" w:rsidP="006356CE">
      <w:pPr>
        <w:autoSpaceDE w:val="0"/>
        <w:autoSpaceDN w:val="0"/>
        <w:adjustRightInd w:val="0"/>
      </w:pPr>
    </w:p>
    <w:sectPr w:rsidR="00A42E8B" w:rsidRPr="00A42E8B" w:rsidSect="00052F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F429C" w14:textId="77777777" w:rsidR="00CF3150" w:rsidRDefault="00CF3150" w:rsidP="00453FB3">
      <w:r>
        <w:separator/>
      </w:r>
    </w:p>
  </w:endnote>
  <w:endnote w:type="continuationSeparator" w:id="0">
    <w:p w14:paraId="60E8AC36" w14:textId="77777777" w:rsidR="00CF3150" w:rsidRDefault="00CF3150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E548A" w14:textId="77777777" w:rsidR="00137877" w:rsidRDefault="0013787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1DECE" w14:textId="77777777" w:rsidR="00137877" w:rsidRDefault="00137877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69AD8" w14:textId="77777777" w:rsidR="00137877" w:rsidRDefault="0013787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5C0EBF" w14:textId="77777777" w:rsidR="00CF3150" w:rsidRDefault="00CF3150" w:rsidP="00453FB3">
      <w:r>
        <w:separator/>
      </w:r>
    </w:p>
  </w:footnote>
  <w:footnote w:type="continuationSeparator" w:id="0">
    <w:p w14:paraId="16C857A1" w14:textId="77777777" w:rsidR="00CF3150" w:rsidRDefault="00CF3150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95DDC" w14:textId="77777777" w:rsidR="00137877" w:rsidRDefault="0013787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D4930" w14:textId="77777777" w:rsidR="00453FB3" w:rsidRDefault="00105E43">
    <w:pPr>
      <w:pStyle w:val="Intestazione"/>
    </w:pPr>
    <w:r>
      <w:rPr>
        <w:noProof/>
      </w:rPr>
      <w:drawing>
        <wp:inline distT="0" distB="0" distL="0" distR="0" wp14:anchorId="2A25DCC1" wp14:editId="6F64688F">
          <wp:extent cx="7178869" cy="7112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8869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6A31E" w14:textId="77777777" w:rsidR="00137877" w:rsidRDefault="0013787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52FC8"/>
    <w:rsid w:val="00105E43"/>
    <w:rsid w:val="00137877"/>
    <w:rsid w:val="00453FB3"/>
    <w:rsid w:val="00542013"/>
    <w:rsid w:val="006356CE"/>
    <w:rsid w:val="0069082B"/>
    <w:rsid w:val="007E641B"/>
    <w:rsid w:val="00A42E8B"/>
    <w:rsid w:val="00BB6103"/>
    <w:rsid w:val="00C12B5A"/>
    <w:rsid w:val="00CC5E45"/>
    <w:rsid w:val="00CF3150"/>
    <w:rsid w:val="00D60117"/>
    <w:rsid w:val="00EB597C"/>
    <w:rsid w:val="00EE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C8EE1C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2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press@b-line.i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5</cp:revision>
  <dcterms:created xsi:type="dcterms:W3CDTF">2020-06-08T14:10:00Z</dcterms:created>
  <dcterms:modified xsi:type="dcterms:W3CDTF">2024-03-27T08:04:00Z</dcterms:modified>
</cp:coreProperties>
</file>